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74AC" w14:textId="77777777" w:rsidR="00567E55" w:rsidRDefault="00567E55" w:rsidP="00567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G  Ł  O  S  Z  E  N  I  E</w:t>
      </w:r>
    </w:p>
    <w:p w14:paraId="47DAF03B" w14:textId="77777777" w:rsidR="00567E55" w:rsidRDefault="00567E55" w:rsidP="00567E55">
      <w:pPr>
        <w:pStyle w:val="Akapitzlist"/>
        <w:spacing w:after="0" w:line="240" w:lineRule="auto"/>
        <w:ind w:left="765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</w:p>
    <w:p w14:paraId="353EEA1D" w14:textId="52C94B8E" w:rsidR="00567E55" w:rsidRDefault="00567E55" w:rsidP="00567E5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Wójt Gminy Sztutowo ul. Gdańska 55 82-110 Sztutowo  ogłasza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  <w:r w:rsidR="00E60534">
        <w:rPr>
          <w:rFonts w:ascii="Arial" w:eastAsia="Times New Roman" w:hAnsi="Arial" w:cs="Arial"/>
          <w:b/>
          <w:sz w:val="24"/>
          <w:szCs w:val="20"/>
          <w:lang w:eastAsia="pl-PL"/>
        </w:rPr>
        <w:t>trzeci</w:t>
      </w:r>
      <w:r w:rsidR="00221E3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ustny przetarg nieograniczony na sprzedaż nieruchomości gruntowej niezabudowanej położonej  w Groszkowie, Gmina Sztutowo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</w:p>
    <w:tbl>
      <w:tblPr>
        <w:tblW w:w="936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027"/>
        <w:gridCol w:w="1396"/>
        <w:gridCol w:w="1143"/>
        <w:gridCol w:w="2063"/>
        <w:gridCol w:w="1305"/>
        <w:gridCol w:w="1259"/>
      </w:tblGrid>
      <w:tr w:rsidR="00567E55" w14:paraId="0C56ADDE" w14:textId="77777777" w:rsidTr="00AC35D9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49A83CD7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Położenie</w:t>
            </w:r>
          </w:p>
          <w:p w14:paraId="5632E9EF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7A4549E4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4F30A863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18B8C1D9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Obręb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02F15A2F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001D60F8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Cena wywoławcza</w:t>
            </w:r>
          </w:p>
          <w:p w14:paraId="021DBDCD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Netto w zł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4A071252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Wysokość wadium w zł</w:t>
            </w:r>
          </w:p>
        </w:tc>
      </w:tr>
      <w:tr w:rsidR="00567E55" w14:paraId="0DED5DCB" w14:textId="77777777" w:rsidTr="00AC35D9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58C6C8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Groszkowo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CEDC26" w14:textId="77777777" w:rsidR="00567E55" w:rsidRDefault="00567E55" w:rsidP="00AC3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72/5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E04A16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0,0800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87153F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 xml:space="preserve">Groszkowo 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46D10C" w14:textId="77777777" w:rsidR="00567E55" w:rsidRDefault="00567E55" w:rsidP="00AC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 w:bidi="hi-IN"/>
              </w:rPr>
              <w:t>GD2M/00041060/3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14:paraId="09CEBE49" w14:textId="77777777" w:rsidR="00567E55" w:rsidRDefault="00567E55" w:rsidP="00AC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  <w:t>40.000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B66B2FC" w14:textId="77777777" w:rsidR="00567E55" w:rsidRDefault="00567E55" w:rsidP="00AC3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 w:bidi="hi-IN"/>
              </w:rPr>
              <w:t>2.500</w:t>
            </w:r>
          </w:p>
        </w:tc>
      </w:tr>
    </w:tbl>
    <w:p w14:paraId="6633EBF7" w14:textId="77777777" w:rsidR="00567E55" w:rsidRDefault="00567E55" w:rsidP="00567E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F05DE9" w14:textId="73D395E7" w:rsidR="00567E55" w:rsidRDefault="00567E55" w:rsidP="00567E5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w dniu </w:t>
      </w:r>
      <w:r w:rsidR="00E60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 grudnia</w:t>
      </w:r>
      <w:r w:rsidR="00221E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2018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 o godz.  1</w:t>
      </w:r>
      <w:r w:rsidR="00E60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504FA529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7FF6EE" w14:textId="13B1149D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 miejscowym planem zagospodarowania przestrzennego południowej części gminy Sztutowo działka przeznaczona jest pod teren budownictwa mieszkaniowego, w tym zagrodowego, obsługa i prowadzenie produkcji rolnej. Wskazana funkcja usługowa, agroturystyki i obsługi rolnej.</w:t>
      </w:r>
      <w:r w:rsidR="003761C4">
        <w:rPr>
          <w:rFonts w:ascii="Arial" w:eastAsia="Times New Roman" w:hAnsi="Arial" w:cs="Arial"/>
          <w:lang w:eastAsia="pl-PL"/>
        </w:rPr>
        <w:t xml:space="preserve"> Pierwszy przetarg odbył się w dniu 11.05.2018 r., drugi przetarg odbył się 25 lipca 2018 r.</w:t>
      </w:r>
      <w:bookmarkStart w:id="0" w:name="_GoBack"/>
      <w:bookmarkEnd w:id="0"/>
    </w:p>
    <w:p w14:paraId="3A30C48E" w14:textId="77777777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Nieruchomość została przeznaczona do sprzedaży w drodze przetargu ustnego nieograniczonego Uchwałą nr XXVI/253/2017 Rady Gminy Sztutowo z dnia 28 kwietnia                 2017 r. </w:t>
      </w:r>
    </w:p>
    <w:p w14:paraId="7BF148FC" w14:textId="77777777" w:rsidR="00567E55" w:rsidRDefault="00567E55" w:rsidP="00567E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89DDBC" w14:textId="77777777" w:rsidR="00567E55" w:rsidRDefault="00567E55" w:rsidP="00567E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14:paraId="2E0C6E9B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Działka gruntowa niezabudowana nr 72/5 położona w Groszkowie. Nieruchomość zlokalizowana w środkowej części obrębu Groszkowo. Dojazd do nieruchomości bezpośrednio z drogi powiatowej nr 2316 G. W sąsiedztwie znajduje się zabudowa zagrodowa, tereny wykorzystywane rolniczo.</w:t>
      </w:r>
    </w:p>
    <w:p w14:paraId="2DFC0D25" w14:textId="77777777" w:rsidR="00567E55" w:rsidRDefault="00567E55" w:rsidP="00567E55">
      <w:pPr>
        <w:spacing w:after="0" w:line="240" w:lineRule="auto"/>
      </w:pPr>
    </w:p>
    <w:p w14:paraId="3991204E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Sztutowo. Nieruchomość jest wolna od obciążeń oraz od zobowiązań. Nieruchomość nie jest obciążona ograniczonymi prawami rzeczowymi i nie mają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>w rozporządzaniu nią.</w:t>
      </w:r>
    </w:p>
    <w:p w14:paraId="0F911E57" w14:textId="663EDC3A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E60534">
        <w:rPr>
          <w:rFonts w:ascii="Arial" w:eastAsia="Times New Roman" w:hAnsi="Arial" w:cs="Arial"/>
          <w:b/>
          <w:bCs/>
          <w:szCs w:val="24"/>
          <w:lang w:eastAsia="pl-PL"/>
        </w:rPr>
        <w:t>3 grudnia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2018 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14:paraId="4D45A674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musi okazać dowód wpłaty oraz dowód tożsamości, </w:t>
      </w:r>
      <w:r>
        <w:rPr>
          <w:rFonts w:ascii="Arial" w:eastAsia="Times New Roman" w:hAnsi="Arial" w:cs="Arial"/>
          <w:szCs w:val="20"/>
          <w:lang w:eastAsia="pl-PL"/>
        </w:rPr>
        <w:br/>
        <w:t xml:space="preserve">a osoba reprezentująca w przetargu osobę prawną musi okazać się dodatkowo kompletem dokumentów do jej reprezentowania. </w:t>
      </w:r>
    </w:p>
    <w:p w14:paraId="040F887C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</w:p>
    <w:p w14:paraId="62F3B671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ceny nabycia. </w:t>
      </w:r>
    </w:p>
    <w:p w14:paraId="3AAAEC23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4A31C172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14:paraId="71D71E3C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osoba ustalona jako nabywca nieruchomości, nie stawi się bez usprawiedliwienia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14:paraId="64AFCC3F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O wysokości postąpienia decydują uczestnicy przetargu, z tym że postąpienie nie może wynosić mniej niż 1% ceny wywoławczej tj. kwoty 400  zł.</w:t>
      </w:r>
    </w:p>
    <w:p w14:paraId="473B6ED1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Przetarg zostanie przeprowadzony zgodnie z Rozporządzeniem Rady Ministrów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dnia 14 września 2004 r.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ascii="Arial" w:eastAsia="Times New Roman" w:hAnsi="Arial" w:cs="Arial"/>
          <w:szCs w:val="24"/>
          <w:lang w:eastAsia="pl-PL"/>
        </w:rPr>
        <w:t xml:space="preserve"> (t.j. Dz.U 2014 poz. 1490). </w:t>
      </w:r>
    </w:p>
    <w:p w14:paraId="4E173146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Koszt sporządzenia umowy notarialnej i opłaty sądowe ponosi nabywca.</w:t>
      </w:r>
    </w:p>
    <w:p w14:paraId="6ACA331A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 w14:paraId="6A176321" w14:textId="77777777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5" w:history="1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</w:t>
      </w:r>
    </w:p>
    <w:p w14:paraId="1E42DE67" w14:textId="77777777" w:rsidR="00567E55" w:rsidRDefault="00567E55" w:rsidP="00567E55">
      <w:pPr>
        <w:spacing w:after="0" w:line="240" w:lineRule="auto"/>
      </w:pPr>
      <w:bookmarkStart w:id="1" w:name="__DdeLink__5032_1112439247"/>
      <w:bookmarkEnd w:id="1"/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065AE119" w14:textId="14938526" w:rsidR="00E31166" w:rsidRDefault="00E31166" w:rsidP="00E3116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E31166">
        <w:rPr>
          <w:rFonts w:ascii="Arial" w:eastAsia="Times New Roman" w:hAnsi="Arial" w:cs="Arial"/>
          <w:b/>
          <w:bCs/>
          <w:szCs w:val="24"/>
          <w:lang w:eastAsia="pl-PL"/>
        </w:rPr>
        <w:t>Wójt</w:t>
      </w:r>
    </w:p>
    <w:p w14:paraId="7A67C1BE" w14:textId="77777777" w:rsidR="00E60534" w:rsidRPr="00E31166" w:rsidRDefault="00E60534" w:rsidP="00E3116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677A4117" w14:textId="7980860A" w:rsidR="00821767" w:rsidRDefault="00E31166" w:rsidP="00E3116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E31166">
        <w:rPr>
          <w:rFonts w:ascii="Arial" w:eastAsia="Times New Roman" w:hAnsi="Arial" w:cs="Arial"/>
          <w:b/>
          <w:bCs/>
          <w:szCs w:val="24"/>
          <w:lang w:eastAsia="pl-PL"/>
        </w:rPr>
        <w:t>Jakub Farinade</w:t>
      </w:r>
    </w:p>
    <w:p w14:paraId="52A31CC0" w14:textId="77777777" w:rsidR="00E60534" w:rsidRDefault="00E60534" w:rsidP="00E3116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581FF45C" w14:textId="4E96B7A6" w:rsidR="00567E55" w:rsidRDefault="00567E55" w:rsidP="00567E55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Sztutowo, dnia </w:t>
      </w:r>
      <w:r w:rsidR="00E60534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E60534">
        <w:rPr>
          <w:rFonts w:ascii="Arial" w:eastAsia="Times New Roman" w:hAnsi="Arial" w:cs="Arial"/>
          <w:b/>
          <w:bCs/>
          <w:szCs w:val="24"/>
          <w:lang w:eastAsia="pl-PL"/>
        </w:rPr>
        <w:t>11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.2018 r.</w:t>
      </w:r>
    </w:p>
    <w:p w14:paraId="5CEE4191" w14:textId="77777777" w:rsidR="00567E55" w:rsidRDefault="00567E55" w:rsidP="00567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5630D7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9C87C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122880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A8815B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774524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A4620D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525CC0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BCE4EE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A73442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8CB1DA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8FC4EB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826B93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65B813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538A4A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ED2D78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F646B6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03802C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58D97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9BC75C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3BC414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DDFAD2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EC360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E1D8C1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4523A7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7598B5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7025D4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681A32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C1C462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97C3BC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3CDEDB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E766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5187E9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D7F9E4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19994F" w14:textId="77777777" w:rsidR="00567E55" w:rsidRDefault="00567E55" w:rsidP="00E605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1B4D43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14:paraId="0F6FA37D" w14:textId="336273BD" w:rsidR="00567E55" w:rsidRDefault="00567E55" w:rsidP="00567E5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 </w:t>
      </w:r>
      <w:r w:rsidR="00E60534">
        <w:rPr>
          <w:rFonts w:ascii="Arial" w:eastAsia="Times New Roman" w:hAnsi="Arial" w:cs="Arial"/>
          <w:b/>
          <w:sz w:val="24"/>
          <w:szCs w:val="24"/>
          <w:lang w:eastAsia="pl-PL"/>
        </w:rPr>
        <w:t>trzecim</w:t>
      </w:r>
      <w:r w:rsidR="00127D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ustnym </w:t>
      </w:r>
      <w:r w:rsidR="00221E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przetargu nieograniczonym na sprzedaż nieruchomości gruntowej niezabudowanej, położonej w Groszkowie, Gmina Sztutowo</w:t>
      </w:r>
    </w:p>
    <w:p w14:paraId="48DFA2F7" w14:textId="77777777" w:rsidR="00567E55" w:rsidRDefault="00567E55" w:rsidP="00567E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7BB7AF" w14:textId="77777777" w:rsidR="00567E55" w:rsidRPr="00567E55" w:rsidRDefault="00567E55" w:rsidP="00567E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przetargu jest nieruchomość gruntowa, stanowiąca własność Gminy Sztutowo, oznaczona nr ewidencyjnym </w:t>
      </w:r>
      <w:r w:rsidRPr="00567E55">
        <w:rPr>
          <w:rFonts w:ascii="Arial" w:eastAsia="Times New Roman" w:hAnsi="Arial" w:cs="Arial"/>
          <w:sz w:val="24"/>
          <w:szCs w:val="24"/>
          <w:lang w:eastAsia="pl-PL"/>
        </w:rPr>
        <w:t>72/5 o powierzchni 0,0800 ha położona w Groszkowie, dla której w Sądzie Rejonowym w Malborku – IX Zamiejscowy Wydział Ksiąg Wieczystych w Nowym Dworze Gdańskim prowadzi księgę wieczystą KW nr GD2M/00041060/3.</w:t>
      </w:r>
    </w:p>
    <w:p w14:paraId="13427D8F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D78746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Nieruchomość została przeznaczona do sprzedaży w drodze przetargu ustnego nieograniczonego Uchwałą nr XXVI/253/2017 Rady Gminy Sztutowo z dnia 28 kwietnia                 2017 r. </w:t>
      </w:r>
    </w:p>
    <w:p w14:paraId="7F6D8EB3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644">
        <w:rPr>
          <w:rFonts w:ascii="Arial" w:eastAsia="Times New Roman" w:hAnsi="Arial" w:cs="Arial"/>
          <w:sz w:val="24"/>
          <w:szCs w:val="24"/>
          <w:lang w:eastAsia="pl-PL"/>
        </w:rPr>
        <w:t>Działk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gruntow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niezabudowan</w:t>
      </w:r>
      <w:r w:rsidR="00EC1CB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nr 72/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w Groszkowie. </w:t>
      </w:r>
    </w:p>
    <w:p w14:paraId="2908560D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D9EF4A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 miejscowym planem zagospodarowania przestrzennego południowej części gminy Sztutowo działka przeznaczona jest pod teren budownictwa mieszkaniowego, w tym zagrodowego, obsługa i prowadzenie produkcji rolnej. Wskazana funkcja usługowa, agroturystyki i obsługi rolnej.</w:t>
      </w:r>
    </w:p>
    <w:p w14:paraId="26BDB710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2497BC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644">
        <w:rPr>
          <w:rFonts w:ascii="Arial" w:eastAsia="Times New Roman" w:hAnsi="Arial" w:cs="Arial"/>
          <w:sz w:val="24"/>
          <w:szCs w:val="24"/>
          <w:lang w:eastAsia="pl-PL"/>
        </w:rPr>
        <w:t>Nieruchomoś</w:t>
      </w:r>
      <w:r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zlokalizowan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w środkowej części obrębu Groszkowo. Dojazd do nieruchomości bezpośrednio z drogi powiatowej nr 2316 G. W sąsiedztwie znajduje się zabudowa zagrodowa, tereny wykorzystywane rolniczo.</w:t>
      </w:r>
    </w:p>
    <w:p w14:paraId="31DDE69B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E4A3F3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Sztutowo. Nieruchomość jest wolna od obciążeń oraz od zobowiązań. Nieruchomość  nie jest obciążona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rozporządzaniu nią. </w:t>
      </w:r>
    </w:p>
    <w:p w14:paraId="66725A5F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1D816" w14:textId="104D0881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40.000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2500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E60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 grudnia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14:paraId="7DCB9B35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kwota znajdowała się na koncie Urzędu Gminy. Minimalne postąpienie 400 zł.              Do wylicytowanej ceny zostanie doliczony należny podatek VAT w wysokości 23 %.</w:t>
      </w:r>
    </w:p>
    <w:p w14:paraId="070E2A95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844004" w14:textId="0E896EFA" w:rsidR="00567E55" w:rsidRDefault="00567E55" w:rsidP="00567E5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odbędzie się w dniu </w:t>
      </w:r>
      <w:r w:rsidR="00E60534">
        <w:rPr>
          <w:rFonts w:ascii="Arial" w:eastAsia="Times New Roman" w:hAnsi="Arial" w:cs="Arial"/>
          <w:b/>
          <w:sz w:val="24"/>
          <w:szCs w:val="24"/>
          <w:lang w:eastAsia="pl-PL"/>
        </w:rPr>
        <w:t>6 grudnia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2018 o godz. 1</w:t>
      </w:r>
      <w:r w:rsidR="00E60534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 w siedzibie Urzędu Gminy w Sztutowie, ul. Gdańska 55, pok. nr 1.</w:t>
      </w:r>
    </w:p>
    <w:p w14:paraId="7D98A188" w14:textId="77777777" w:rsidR="00567E55" w:rsidRDefault="00567E55" w:rsidP="00567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79D491" w14:textId="77777777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6" w:history="1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55 247 81 51 wew. 32. </w:t>
      </w:r>
    </w:p>
    <w:p w14:paraId="53DCA9BF" w14:textId="77777777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368F3E1" w14:textId="77777777" w:rsidR="00E31166" w:rsidRPr="00E31166" w:rsidRDefault="00E31166" w:rsidP="00E31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166">
        <w:rPr>
          <w:rFonts w:ascii="Arial" w:eastAsia="Times New Roman" w:hAnsi="Arial" w:cs="Arial"/>
          <w:sz w:val="24"/>
          <w:szCs w:val="24"/>
          <w:lang w:eastAsia="pl-PL"/>
        </w:rPr>
        <w:t>Wójt</w:t>
      </w:r>
    </w:p>
    <w:p w14:paraId="7C60E35D" w14:textId="77777777" w:rsidR="00221E30" w:rsidRDefault="00E31166" w:rsidP="00E31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166">
        <w:rPr>
          <w:rFonts w:ascii="Arial" w:eastAsia="Times New Roman" w:hAnsi="Arial" w:cs="Arial"/>
          <w:sz w:val="24"/>
          <w:szCs w:val="24"/>
          <w:lang w:eastAsia="pl-PL"/>
        </w:rPr>
        <w:t>Jakub Farinade</w:t>
      </w:r>
    </w:p>
    <w:p w14:paraId="2BFF64D1" w14:textId="77777777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2" w:name="__DdeLink__945_1142869813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2"/>
    </w:p>
    <w:p w14:paraId="7FCB6D7B" w14:textId="4E388B29" w:rsidR="00567E55" w:rsidRDefault="00567E55" w:rsidP="00567E55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Sztutowo, dnia </w:t>
      </w:r>
      <w:r w:rsidR="00E60534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60534">
        <w:rPr>
          <w:rFonts w:ascii="Arial" w:eastAsia="Times New Roman" w:hAnsi="Arial" w:cs="Arial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sz w:val="24"/>
          <w:szCs w:val="24"/>
          <w:lang w:eastAsia="pl-PL"/>
        </w:rPr>
        <w:t>.2018 r.</w:t>
      </w:r>
    </w:p>
    <w:p w14:paraId="3A33F36E" w14:textId="21B8DC1C" w:rsidR="00567E55" w:rsidRDefault="00567E55" w:rsidP="00567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0EA497" w14:textId="77777777" w:rsidR="00567E55" w:rsidRDefault="00567E55" w:rsidP="00567E55"/>
    <w:p w14:paraId="2ACD28B2" w14:textId="77777777" w:rsidR="00567E55" w:rsidRDefault="00567E55" w:rsidP="00567E55"/>
    <w:p w14:paraId="1B9F079D" w14:textId="77777777" w:rsidR="00567E55" w:rsidRDefault="00567E55" w:rsidP="00567E55"/>
    <w:p w14:paraId="3EF3C86F" w14:textId="77777777" w:rsidR="00E362D6" w:rsidRDefault="00E362D6"/>
    <w:sectPr w:rsidR="00E3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0CFF"/>
    <w:multiLevelType w:val="hybridMultilevel"/>
    <w:tmpl w:val="83888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55"/>
    <w:rsid w:val="00127DB0"/>
    <w:rsid w:val="00221E30"/>
    <w:rsid w:val="003761C4"/>
    <w:rsid w:val="00567E55"/>
    <w:rsid w:val="00821767"/>
    <w:rsid w:val="00E31166"/>
    <w:rsid w:val="00E362D6"/>
    <w:rsid w:val="00E60534"/>
    <w:rsid w:val="00E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1494"/>
  <w15:chartTrackingRefBased/>
  <w15:docId w15:val="{3549FEB1-46AB-4909-8D9D-77332277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E55"/>
    <w:pPr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E55"/>
    <w:pPr>
      <w:ind w:left="720"/>
      <w:contextualSpacing/>
    </w:pPr>
  </w:style>
  <w:style w:type="character" w:customStyle="1" w:styleId="czeinternetowe">
    <w:name w:val="Łącze internetowe"/>
    <w:rsid w:val="00567E5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5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tutowo.pl/" TargetMode="External"/><Relationship Id="rId5" Type="http://schemas.openxmlformats.org/officeDocument/2006/relationships/hyperlink" Target="http://www.sztut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7</cp:revision>
  <cp:lastPrinted>2018-11-02T08:21:00Z</cp:lastPrinted>
  <dcterms:created xsi:type="dcterms:W3CDTF">2018-04-05T11:07:00Z</dcterms:created>
  <dcterms:modified xsi:type="dcterms:W3CDTF">2018-11-02T08:23:00Z</dcterms:modified>
</cp:coreProperties>
</file>